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EA">
        <w:rPr>
          <w:rFonts w:ascii="Times New Roman" w:hAnsi="Times New Roman" w:cs="Times New Roman"/>
          <w:b/>
          <w:sz w:val="28"/>
          <w:szCs w:val="28"/>
        </w:rPr>
        <w:t>Запрос № 210</w:t>
      </w:r>
      <w:proofErr w:type="gramStart"/>
      <w:r w:rsidRPr="00F05FEA">
        <w:rPr>
          <w:rFonts w:ascii="Times New Roman" w:hAnsi="Times New Roman" w:cs="Times New Roman"/>
          <w:b/>
          <w:sz w:val="28"/>
          <w:szCs w:val="28"/>
        </w:rPr>
        <w:t xml:space="preserve"> С</w:t>
      </w:r>
      <w:proofErr w:type="gramEnd"/>
      <w:r w:rsidRPr="00F05FEA">
        <w:rPr>
          <w:rFonts w:ascii="Times New Roman" w:hAnsi="Times New Roman" w:cs="Times New Roman"/>
          <w:b/>
          <w:sz w:val="28"/>
          <w:szCs w:val="28"/>
        </w:rPr>
        <w:t>кажите пожалуйста, имеется ли в библиотеке новая литература по нанотехнологиям?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FEA">
        <w:rPr>
          <w:rFonts w:ascii="Times New Roman" w:hAnsi="Times New Roman" w:cs="Times New Roman"/>
          <w:b/>
          <w:sz w:val="28"/>
          <w:szCs w:val="28"/>
        </w:rPr>
        <w:t xml:space="preserve">Ответ № 211 Уважаемая Лорина, предлагаем Вам следующую литературу по нанотехнологиям: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1)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Гохберг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, Л.М. и др. Статистика 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 в России: становление нового направления // Вопросы статистики. – 2011. - №9.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EA">
        <w:rPr>
          <w:rFonts w:ascii="Times New Roman" w:hAnsi="Times New Roman" w:cs="Times New Roman"/>
          <w:sz w:val="28"/>
          <w:szCs w:val="28"/>
        </w:rPr>
        <w:t xml:space="preserve">3-19.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2)Матричные нанотехнологии</w:t>
      </w:r>
      <w:proofErr w:type="gramStart"/>
      <w:r w:rsidRPr="00F05FEA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F05FEA">
        <w:rPr>
          <w:rFonts w:ascii="Times New Roman" w:hAnsi="Times New Roman" w:cs="Times New Roman"/>
          <w:sz w:val="28"/>
          <w:szCs w:val="28"/>
        </w:rPr>
        <w:t xml:space="preserve"> мире науки. – 2010. - №3.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EA">
        <w:rPr>
          <w:rFonts w:ascii="Times New Roman" w:hAnsi="Times New Roman" w:cs="Times New Roman"/>
          <w:sz w:val="28"/>
          <w:szCs w:val="28"/>
        </w:rPr>
        <w:t xml:space="preserve">56-61.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3)Нанобактерии: взлёт и падение</w:t>
      </w:r>
      <w:proofErr w:type="gramStart"/>
      <w:r w:rsidRPr="00F05FEA">
        <w:rPr>
          <w:rFonts w:ascii="Times New Roman" w:hAnsi="Times New Roman" w:cs="Times New Roman"/>
          <w:sz w:val="28"/>
          <w:szCs w:val="28"/>
        </w:rPr>
        <w:t xml:space="preserve"> // В</w:t>
      </w:r>
      <w:proofErr w:type="gramEnd"/>
      <w:r w:rsidRPr="00F05FEA">
        <w:rPr>
          <w:rFonts w:ascii="Times New Roman" w:hAnsi="Times New Roman" w:cs="Times New Roman"/>
          <w:sz w:val="28"/>
          <w:szCs w:val="28"/>
        </w:rPr>
        <w:t xml:space="preserve"> мире науки. – 2010. - №3.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EA">
        <w:rPr>
          <w:rFonts w:ascii="Times New Roman" w:hAnsi="Times New Roman" w:cs="Times New Roman"/>
          <w:sz w:val="28"/>
          <w:szCs w:val="28"/>
        </w:rPr>
        <w:t xml:space="preserve">43-55.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4)Нанотехнический потенциал Российской экономики // Инвестиции в России. – 2006. - №9. –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5FEA">
        <w:rPr>
          <w:rFonts w:ascii="Times New Roman" w:hAnsi="Times New Roman" w:cs="Times New Roman"/>
          <w:sz w:val="28"/>
          <w:szCs w:val="28"/>
        </w:rPr>
        <w:t xml:space="preserve">42-45.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5)Пиотровский, Л. «Нанотехнология», «нанонаука» и «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нанообъекты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»: что значит «нано»? // Экология и жизнь. – 2010. - №9. – С.12-21.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>6)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Семирухин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, Л. Нанотехнологии и сознание // Философские науки. – 2008. - №1. – С.80-96.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 xml:space="preserve">7)Солнцев, Ю. Нанотехнологии и специальные материалы. – СПб.,2007. </w:t>
      </w: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05FEA" w:rsidRPr="00F05FEA" w:rsidRDefault="00F05FEA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 xml:space="preserve">Электронные ресурсы: </w:t>
      </w:r>
    </w:p>
    <w:p w:rsidR="00F05FEA" w:rsidRPr="00F05FEA" w:rsidRDefault="00F05FEA" w:rsidP="00F0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 xml:space="preserve">1)Нанотехнологии // Российский 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биотерапевтический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 журнал. – 2008. – Т.7. - №1. - Режим доступа: http://cyberleninka.ru/article/n/nanotehnologii </w:t>
      </w:r>
      <w:r>
        <w:rPr>
          <w:rFonts w:ascii="Times New Roman" w:hAnsi="Times New Roman" w:cs="Times New Roman"/>
          <w:sz w:val="28"/>
          <w:szCs w:val="28"/>
        </w:rPr>
        <w:t xml:space="preserve"> (09.08.2016)</w:t>
      </w:r>
    </w:p>
    <w:p w:rsidR="00F05FEA" w:rsidRPr="00F05FEA" w:rsidRDefault="00F05FEA" w:rsidP="00F0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 xml:space="preserve">2)Попов А. М. </w:t>
      </w:r>
      <w:proofErr w:type="gramStart"/>
      <w:r w:rsidRPr="00F05FEA">
        <w:rPr>
          <w:rFonts w:ascii="Times New Roman" w:hAnsi="Times New Roman" w:cs="Times New Roman"/>
          <w:sz w:val="28"/>
          <w:szCs w:val="28"/>
        </w:rPr>
        <w:t>Вычислительные</w:t>
      </w:r>
      <w:proofErr w:type="gramEnd"/>
      <w:r w:rsidRPr="00F05FEA">
        <w:rPr>
          <w:rFonts w:ascii="Times New Roman" w:hAnsi="Times New Roman" w:cs="Times New Roman"/>
          <w:sz w:val="28"/>
          <w:szCs w:val="28"/>
        </w:rPr>
        <w:t xml:space="preserve"> нанотехнологии // 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Computational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nanotechnology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. – 2014. - №1.- Режим доступа: http://cyberleninka.ru/article/n/vychislitelnye-nanotehnologii </w:t>
      </w:r>
      <w:r>
        <w:rPr>
          <w:rFonts w:ascii="Times New Roman" w:hAnsi="Times New Roman" w:cs="Times New Roman"/>
          <w:sz w:val="28"/>
          <w:szCs w:val="28"/>
        </w:rPr>
        <w:t xml:space="preserve"> (09.08.2016)</w:t>
      </w:r>
    </w:p>
    <w:p w:rsidR="00F05FEA" w:rsidRPr="00F05FEA" w:rsidRDefault="00F05FEA" w:rsidP="00F0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FEA">
        <w:rPr>
          <w:rFonts w:ascii="Times New Roman" w:hAnsi="Times New Roman" w:cs="Times New Roman"/>
          <w:sz w:val="28"/>
          <w:szCs w:val="28"/>
        </w:rPr>
        <w:t xml:space="preserve">3)Тарасова Е. Ю., Коростелева В. П., Пономарев В. Я. Применение </w:t>
      </w:r>
      <w:proofErr w:type="spellStart"/>
      <w:r w:rsidRPr="00F05FEA">
        <w:rPr>
          <w:rFonts w:ascii="Times New Roman" w:hAnsi="Times New Roman" w:cs="Times New Roman"/>
          <w:sz w:val="28"/>
          <w:szCs w:val="28"/>
        </w:rPr>
        <w:t>нанотехнологий</w:t>
      </w:r>
      <w:proofErr w:type="spellEnd"/>
      <w:r w:rsidRPr="00F05FEA">
        <w:rPr>
          <w:rFonts w:ascii="Times New Roman" w:hAnsi="Times New Roman" w:cs="Times New Roman"/>
          <w:sz w:val="28"/>
          <w:szCs w:val="28"/>
        </w:rPr>
        <w:t xml:space="preserve"> в сельском хозяйстве // Вестник Казанского технологического университета. – 2012. – Т.15. - №21. - Режим доступа: http://cyberleninka.ru/article/n/primenenie-nanotehnologiy-v-selskom-hozyaystve#ixzz4GpcjpcXd </w:t>
      </w:r>
      <w:r>
        <w:rPr>
          <w:rFonts w:ascii="Times New Roman" w:hAnsi="Times New Roman" w:cs="Times New Roman"/>
          <w:sz w:val="28"/>
          <w:szCs w:val="28"/>
        </w:rPr>
        <w:t xml:space="preserve"> (09.08.2016)</w:t>
      </w:r>
    </w:p>
    <w:p w:rsidR="00F05FEA" w:rsidRPr="00F05FEA" w:rsidRDefault="00F05FEA" w:rsidP="00F05FE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35C85" w:rsidRPr="00F05FEA" w:rsidRDefault="00235C85" w:rsidP="00F05F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235C85" w:rsidRPr="00F05F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5FEA"/>
    <w:rsid w:val="00235C85"/>
    <w:rsid w:val="00F05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1296</Characters>
  <Application>Microsoft Office Word</Application>
  <DocSecurity>0</DocSecurity>
  <Lines>10</Lines>
  <Paragraphs>3</Paragraphs>
  <ScaleCrop>false</ScaleCrop>
  <Company>Microsoft</Company>
  <LinksUpToDate>false</LinksUpToDate>
  <CharactersWithSpaces>1520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2016-12-20T12:23:00Z</dcterms:created>
  <dcterms:modified xsi:type="dcterms:W3CDTF">2016-12-20T12:26:00Z</dcterms:modified>
</cp:coreProperties>
</file>