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8B" w:rsidRPr="00724D8B" w:rsidRDefault="00724D8B" w:rsidP="00724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D8B">
        <w:rPr>
          <w:rFonts w:ascii="Times New Roman" w:hAnsi="Times New Roman" w:cs="Times New Roman"/>
          <w:b/>
          <w:sz w:val="28"/>
          <w:szCs w:val="28"/>
        </w:rPr>
        <w:t>Запрос № 157 Структура и функции социологического мышления</w:t>
      </w:r>
    </w:p>
    <w:p w:rsidR="00724D8B" w:rsidRPr="00724D8B" w:rsidRDefault="00724D8B" w:rsidP="0072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8B">
        <w:rPr>
          <w:rFonts w:ascii="Times New Roman" w:hAnsi="Times New Roman" w:cs="Times New Roman"/>
          <w:b/>
          <w:sz w:val="28"/>
          <w:szCs w:val="28"/>
        </w:rPr>
        <w:t>Ответ № 162</w:t>
      </w:r>
      <w:proofErr w:type="gramStart"/>
      <w:r w:rsidRPr="00724D8B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24D8B">
        <w:rPr>
          <w:rFonts w:ascii="Times New Roman" w:hAnsi="Times New Roman" w:cs="Times New Roman"/>
          <w:b/>
          <w:sz w:val="28"/>
          <w:szCs w:val="28"/>
        </w:rPr>
        <w:t>о Вашей теме предлагаем следующий перечень литературы</w:t>
      </w:r>
      <w:r w:rsidRPr="00724D8B">
        <w:rPr>
          <w:rFonts w:ascii="Times New Roman" w:hAnsi="Times New Roman" w:cs="Times New Roman"/>
          <w:sz w:val="28"/>
          <w:szCs w:val="28"/>
        </w:rPr>
        <w:t>: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D8B">
        <w:rPr>
          <w:rFonts w:ascii="Times New Roman" w:hAnsi="Times New Roman" w:cs="Times New Roman"/>
          <w:sz w:val="28"/>
          <w:szCs w:val="28"/>
        </w:rPr>
        <w:t>60.5я73 Бауман З. Мыслить социологически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[социологическое мышление]. – М.: Аспект-Пресс, 1996. – 255 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>.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Бачинин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 В.А. О двух парадигмах социологического мышления //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- 2004. - N 8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r w:rsidRPr="00724D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4D8B"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http://ecsocman.hse.ru/data/005/848/1217/015.BACHININ.pdf</w:t>
        </w:r>
      </w:hyperlink>
      <w:r w:rsidRPr="00724D8B">
        <w:rPr>
          <w:rFonts w:ascii="Times New Roman" w:hAnsi="Times New Roman" w:cs="Times New Roman"/>
          <w:sz w:val="28"/>
          <w:szCs w:val="28"/>
        </w:rPr>
        <w:t xml:space="preserve"> (27.02.2016)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Бороноев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 А. Социологическое мышление: пути и трудности формирования //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1999.- N 1. - С. 6 – 13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То же [Электронный ресурс]. - </w:t>
      </w:r>
      <w:r w:rsidRPr="00724D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4D8B"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http://ecsocman.hse.ru/data/169/896/1217/002_Boronoev.pdf</w:t>
        </w:r>
      </w:hyperlink>
      <w:r w:rsidRPr="00724D8B">
        <w:rPr>
          <w:rFonts w:ascii="Times New Roman" w:hAnsi="Times New Roman" w:cs="Times New Roman"/>
          <w:sz w:val="28"/>
          <w:szCs w:val="28"/>
        </w:rPr>
        <w:t xml:space="preserve"> (27.02.2016)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 А. Г. К вопросу о культуре социологического мышления //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- 2008. - N5. - С. 4 – 16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То же [Электронный ресурс]. - </w:t>
      </w:r>
      <w:r w:rsidRPr="00724D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4D8B"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http://ecsocman.hse.ru/data/131/633/1219/Zdravomyslov_1.pdf</w:t>
        </w:r>
      </w:hyperlink>
      <w:r w:rsidRPr="00724D8B">
        <w:rPr>
          <w:rFonts w:ascii="Times New Roman" w:hAnsi="Times New Roman" w:cs="Times New Roman"/>
          <w:sz w:val="28"/>
          <w:szCs w:val="28"/>
        </w:rPr>
        <w:t xml:space="preserve"> (27.02.2016)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 А.Г. О принципах социологического мышления (несостоявшееся выступление на пленарной сессии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конгресса 21.10.2008) // Телескоп: журнал социологических и маркетинговых исследований. - 2013. - № 2. - С. 9-10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То же [Электронный ресурс]. - </w:t>
      </w:r>
      <w:r w:rsidRPr="00724D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4D8B">
        <w:rPr>
          <w:rFonts w:ascii="Times New Roman" w:hAnsi="Times New Roman" w:cs="Times New Roman"/>
          <w:sz w:val="28"/>
          <w:szCs w:val="28"/>
        </w:rPr>
        <w:t xml:space="preserve"> : </w:t>
      </w:r>
      <w:hyperlink r:id="rId8" w:history="1"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http://elibrary.ru/download/64636056.pdf</w:t>
        </w:r>
      </w:hyperlink>
      <w:r w:rsidRPr="00724D8B">
        <w:rPr>
          <w:rFonts w:ascii="Times New Roman" w:hAnsi="Times New Roman" w:cs="Times New Roman"/>
          <w:sz w:val="28"/>
          <w:szCs w:val="28"/>
        </w:rPr>
        <w:t xml:space="preserve"> (27.02.2016)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D8B">
        <w:rPr>
          <w:rFonts w:ascii="Times New Roman" w:hAnsi="Times New Roman" w:cs="Times New Roman"/>
          <w:sz w:val="28"/>
          <w:szCs w:val="28"/>
        </w:rPr>
        <w:t xml:space="preserve">Кравченко С.А. Динамика социологического мышления и воображения //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Социиол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- 2009. - №8. - С. 14–24.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4D8B">
        <w:rPr>
          <w:rFonts w:ascii="Times New Roman" w:hAnsi="Times New Roman" w:cs="Times New Roman"/>
          <w:sz w:val="28"/>
          <w:szCs w:val="28"/>
        </w:rPr>
        <w:t xml:space="preserve">Кравченко Е.И. О бремени и соблазнах социологического мышления //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- 1996. - № 8. - С. 102–110.</w:t>
      </w:r>
    </w:p>
    <w:p w:rsidR="00724D8B" w:rsidRPr="00724D8B" w:rsidRDefault="00724D8B" w:rsidP="00724D8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Проказина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 Н.В. Феномен социологической культуры как объект научного познания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[понятие «социологическое мышление»] //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Общественных наук. – 2011. - №2. – С. 65-71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r w:rsidRPr="00724D8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4D8B">
        <w:rPr>
          <w:rFonts w:ascii="Times New Roman" w:hAnsi="Times New Roman" w:cs="Times New Roman"/>
          <w:sz w:val="28"/>
          <w:szCs w:val="28"/>
        </w:rPr>
        <w:t xml:space="preserve"> : </w:t>
      </w:r>
      <w:hyperlink r:id="rId9" w:history="1"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https://yandex.ru/search/?text=%2F%2F%20http%3A%2F%2Fwww.soc.pu.ru%2Fpublications%2F%20conferences%2Fsociological_education%2Fa2-12.html&amp;clid=1955453&amp;banerid=0401030145&amp;win=109</w:t>
        </w:r>
      </w:hyperlink>
      <w:r w:rsidRPr="00724D8B">
        <w:rPr>
          <w:rFonts w:ascii="Times New Roman" w:hAnsi="Times New Roman" w:cs="Times New Roman"/>
          <w:sz w:val="28"/>
          <w:szCs w:val="28"/>
        </w:rPr>
        <w:t xml:space="preserve"> (27.02.2016)</w:t>
      </w:r>
    </w:p>
    <w:p w:rsidR="00724D8B" w:rsidRPr="00724D8B" w:rsidRDefault="00724D8B" w:rsidP="00724D8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4D8B" w:rsidRPr="00724D8B" w:rsidRDefault="00724D8B" w:rsidP="0072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D8B">
        <w:rPr>
          <w:rFonts w:ascii="Times New Roman" w:hAnsi="Times New Roman" w:cs="Times New Roman"/>
          <w:sz w:val="28"/>
          <w:szCs w:val="28"/>
        </w:rPr>
        <w:t xml:space="preserve">Вы можете заказать по МБА </w:t>
      </w:r>
      <w:hyperlink r:id="rId10" w:history="1">
        <w:r w:rsidRPr="00724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mba</w:t>
        </w:r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24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gnb</w:t>
        </w:r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24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24D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24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24D8B">
        <w:rPr>
          <w:rFonts w:ascii="Times New Roman" w:hAnsi="Times New Roman" w:cs="Times New Roman"/>
          <w:sz w:val="28"/>
          <w:szCs w:val="28"/>
        </w:rPr>
        <w:t xml:space="preserve">  в Рос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D8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биб-ку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 (РНБ)  следующую книгу:</w:t>
      </w:r>
    </w:p>
    <w:p w:rsidR="00724D8B" w:rsidRPr="00724D8B" w:rsidRDefault="00724D8B" w:rsidP="0072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Мегрелидзе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 К. Р., Основные проблемы социологии мышления / под ред. и с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 xml:space="preserve">. акад., проф. А.Т. </w:t>
      </w:r>
      <w:proofErr w:type="spellStart"/>
      <w:r w:rsidRPr="00724D8B">
        <w:rPr>
          <w:rFonts w:ascii="Times New Roman" w:hAnsi="Times New Roman" w:cs="Times New Roman"/>
          <w:sz w:val="28"/>
          <w:szCs w:val="28"/>
        </w:rPr>
        <w:t>Бочоришвили</w:t>
      </w:r>
      <w:proofErr w:type="spellEnd"/>
      <w:r w:rsidRPr="00724D8B">
        <w:rPr>
          <w:rFonts w:ascii="Times New Roman" w:hAnsi="Times New Roman" w:cs="Times New Roman"/>
          <w:sz w:val="28"/>
          <w:szCs w:val="28"/>
        </w:rPr>
        <w:t>. - Изд. 3-е. - М.</w:t>
      </w:r>
      <w:proofErr w:type="gramStart"/>
      <w:r w:rsidRPr="00724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4D8B">
        <w:rPr>
          <w:rFonts w:ascii="Times New Roman" w:hAnsi="Times New Roman" w:cs="Times New Roman"/>
          <w:sz w:val="28"/>
          <w:szCs w:val="28"/>
        </w:rPr>
        <w:t xml:space="preserve"> URSS Издательство ЛКИ, 2007. - 485 с.</w:t>
      </w:r>
    </w:p>
    <w:p w:rsidR="00724D8B" w:rsidRPr="00724D8B" w:rsidRDefault="00724D8B" w:rsidP="0072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F91" w:rsidRPr="00724D8B" w:rsidRDefault="00F21F91" w:rsidP="0072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1F91" w:rsidRPr="00724D8B" w:rsidSect="006F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609"/>
    <w:multiLevelType w:val="hybridMultilevel"/>
    <w:tmpl w:val="884A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4D8B"/>
    <w:rsid w:val="00724D8B"/>
    <w:rsid w:val="00F2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D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D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ownload/646360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hse.ru/data/131/633/1219/Zdravomyslov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man.hse.ru/data/169/896/1217/002_Boronoev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csocman.hse.ru/data/005/848/1217/015.BACHININ.pdf" TargetMode="External"/><Relationship Id="rId10" Type="http://schemas.openxmlformats.org/officeDocument/2006/relationships/hyperlink" Target="mailto:mba_gn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2F%2F%20http%3A%2F%2Fwww.soc.pu.ru%2Fpublications%2F%20conferences%2Fsociological_education%2Fa2-12.html&amp;clid=1955453&amp;banerid=0401030145&amp;win=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2016-12-20T14:16:00Z</dcterms:created>
  <dcterms:modified xsi:type="dcterms:W3CDTF">2016-12-20T14:16:00Z</dcterms:modified>
</cp:coreProperties>
</file>