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D3C">
        <w:rPr>
          <w:rFonts w:ascii="Times New Roman" w:hAnsi="Times New Roman" w:cs="Times New Roman"/>
          <w:b/>
          <w:sz w:val="28"/>
          <w:szCs w:val="28"/>
        </w:rPr>
        <w:t>Запрос № 41 Управление персоналом в розничной торговле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D3C">
        <w:rPr>
          <w:rFonts w:ascii="Times New Roman" w:hAnsi="Times New Roman" w:cs="Times New Roman"/>
          <w:b/>
          <w:sz w:val="28"/>
          <w:szCs w:val="28"/>
        </w:rPr>
        <w:t xml:space="preserve">Ответ № 42 </w:t>
      </w:r>
      <w:r w:rsidR="00FF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b/>
          <w:sz w:val="28"/>
          <w:szCs w:val="28"/>
        </w:rPr>
        <w:t>По Вашему запросу в отделе технической и сельскохозяйственной литературы, а также в отделе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D3C">
        <w:rPr>
          <w:rFonts w:ascii="Times New Roman" w:hAnsi="Times New Roman" w:cs="Times New Roman"/>
          <w:b/>
          <w:sz w:val="28"/>
          <w:szCs w:val="28"/>
        </w:rPr>
        <w:t>основного книгохранения находятся следующие источники: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>1) 65.9(2)421.52я73 Зубкова, И.Н. Организация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>непрод</w:t>
      </w:r>
      <w:r>
        <w:rPr>
          <w:rFonts w:ascii="Times New Roman" w:hAnsi="Times New Roman" w:cs="Times New Roman"/>
          <w:sz w:val="28"/>
          <w:szCs w:val="28"/>
        </w:rPr>
        <w:t>овольственными товарами: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D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3D3C">
        <w:rPr>
          <w:rFonts w:ascii="Times New Roman" w:hAnsi="Times New Roman" w:cs="Times New Roman"/>
          <w:sz w:val="28"/>
          <w:szCs w:val="28"/>
        </w:rPr>
        <w:t>особие / И.Н. Зубкова. - М.,2000.- 218с.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>2) 65.9(2Р)421я73 Лебедева, С.Н. Экономика 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>предприятия: учебное пособие / С.Н. Лебедева,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D3D3C">
        <w:rPr>
          <w:rFonts w:ascii="Times New Roman" w:hAnsi="Times New Roman" w:cs="Times New Roman"/>
          <w:sz w:val="28"/>
          <w:szCs w:val="28"/>
        </w:rPr>
        <w:t>Казиначикова</w:t>
      </w:r>
      <w:proofErr w:type="spellEnd"/>
      <w:r w:rsidRPr="00ED3D3C">
        <w:rPr>
          <w:rFonts w:ascii="Times New Roman" w:hAnsi="Times New Roman" w:cs="Times New Roman"/>
          <w:sz w:val="28"/>
          <w:szCs w:val="28"/>
        </w:rPr>
        <w:t>, А.В. Гавриков.- 2-е изд.-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Pr="00ED3D3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D3D3C">
        <w:rPr>
          <w:rFonts w:ascii="Times New Roman" w:hAnsi="Times New Roman" w:cs="Times New Roman"/>
          <w:sz w:val="28"/>
          <w:szCs w:val="28"/>
        </w:rPr>
        <w:t>Новое знание, 2002.- 240с.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>3) 65.9(2)421я73 Панкратов, Ф.Г. Коммерция и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 xml:space="preserve">торговли: учебник для </w:t>
      </w:r>
      <w:proofErr w:type="spellStart"/>
      <w:r w:rsidRPr="00ED3D3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D3D3C">
        <w:rPr>
          <w:rFonts w:ascii="Times New Roman" w:hAnsi="Times New Roman" w:cs="Times New Roman"/>
          <w:sz w:val="28"/>
          <w:szCs w:val="28"/>
        </w:rPr>
        <w:t>. торг</w:t>
      </w:r>
      <w:proofErr w:type="gramStart"/>
      <w:r w:rsidRPr="00ED3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D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D3D3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D3D3C">
        <w:rPr>
          <w:rFonts w:ascii="Times New Roman" w:hAnsi="Times New Roman" w:cs="Times New Roman"/>
          <w:sz w:val="28"/>
          <w:szCs w:val="28"/>
        </w:rPr>
        <w:t>коном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 xml:space="preserve">заведений / Ф.Г. Панкратов, В.К. </w:t>
      </w:r>
      <w:proofErr w:type="spellStart"/>
      <w:r w:rsidRPr="00ED3D3C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ED3D3C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>М., 1994.- 220с.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>4) 65.9(2)30я2 Справочник предпринимателя: розничная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>торговля, оптовая торговля. - М., 1994. - 592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 xml:space="preserve">5) 65.9(4Г)42 </w:t>
      </w:r>
      <w:proofErr w:type="spellStart"/>
      <w:r w:rsidRPr="00ED3D3C">
        <w:rPr>
          <w:rFonts w:ascii="Times New Roman" w:hAnsi="Times New Roman" w:cs="Times New Roman"/>
          <w:sz w:val="28"/>
          <w:szCs w:val="28"/>
        </w:rPr>
        <w:t>Трейси</w:t>
      </w:r>
      <w:proofErr w:type="spellEnd"/>
      <w:r w:rsidRPr="00ED3D3C">
        <w:rPr>
          <w:rFonts w:ascii="Times New Roman" w:hAnsi="Times New Roman" w:cs="Times New Roman"/>
          <w:sz w:val="28"/>
          <w:szCs w:val="28"/>
        </w:rPr>
        <w:t>, Б. Полное руководство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 xml:space="preserve">менеджера по продажам / Б. </w:t>
      </w:r>
      <w:proofErr w:type="spellStart"/>
      <w:r w:rsidRPr="00ED3D3C">
        <w:rPr>
          <w:rFonts w:ascii="Times New Roman" w:hAnsi="Times New Roman" w:cs="Times New Roman"/>
          <w:sz w:val="28"/>
          <w:szCs w:val="28"/>
        </w:rPr>
        <w:t>Трейси</w:t>
      </w:r>
      <w:proofErr w:type="spellEnd"/>
      <w:r w:rsidRPr="00ED3D3C">
        <w:rPr>
          <w:rFonts w:ascii="Times New Roman" w:hAnsi="Times New Roman" w:cs="Times New Roman"/>
          <w:sz w:val="28"/>
          <w:szCs w:val="28"/>
        </w:rPr>
        <w:t>,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D3C">
        <w:rPr>
          <w:rFonts w:ascii="Times New Roman" w:hAnsi="Times New Roman" w:cs="Times New Roman"/>
          <w:sz w:val="28"/>
          <w:szCs w:val="28"/>
        </w:rPr>
        <w:t>Шеми</w:t>
      </w:r>
      <w:proofErr w:type="spellEnd"/>
      <w:r w:rsidRPr="00ED3D3C">
        <w:rPr>
          <w:rFonts w:ascii="Times New Roman" w:hAnsi="Times New Roman" w:cs="Times New Roman"/>
          <w:sz w:val="28"/>
          <w:szCs w:val="28"/>
        </w:rPr>
        <w:t xml:space="preserve">. - Минск, 2002. - 224 </w:t>
      </w:r>
      <w:proofErr w:type="gramStart"/>
      <w:r w:rsidRPr="00ED3D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3D3C">
        <w:rPr>
          <w:rFonts w:ascii="Times New Roman" w:hAnsi="Times New Roman" w:cs="Times New Roman"/>
          <w:sz w:val="28"/>
          <w:szCs w:val="28"/>
        </w:rPr>
        <w:t>.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 xml:space="preserve">6) 65.050я73 </w:t>
      </w:r>
      <w:proofErr w:type="spellStart"/>
      <w:r w:rsidRPr="00ED3D3C"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  <w:r w:rsidRPr="00ED3D3C">
        <w:rPr>
          <w:rFonts w:ascii="Times New Roman" w:hAnsi="Times New Roman" w:cs="Times New Roman"/>
          <w:sz w:val="28"/>
          <w:szCs w:val="28"/>
        </w:rPr>
        <w:t>, В.А. Управление персоналом: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 xml:space="preserve">лекций / В.А. </w:t>
      </w:r>
      <w:proofErr w:type="spellStart"/>
      <w:r w:rsidRPr="00ED3D3C">
        <w:rPr>
          <w:rFonts w:ascii="Times New Roman" w:hAnsi="Times New Roman" w:cs="Times New Roman"/>
          <w:sz w:val="28"/>
          <w:szCs w:val="28"/>
        </w:rPr>
        <w:t>Трубицын</w:t>
      </w:r>
      <w:proofErr w:type="spellEnd"/>
      <w:r w:rsidRPr="00ED3D3C">
        <w:rPr>
          <w:rFonts w:ascii="Times New Roman" w:hAnsi="Times New Roman" w:cs="Times New Roman"/>
          <w:sz w:val="28"/>
          <w:szCs w:val="28"/>
        </w:rPr>
        <w:t xml:space="preserve">. - Нальчик, 2005. - 271 </w:t>
      </w:r>
      <w:proofErr w:type="gramStart"/>
      <w:r w:rsidRPr="00ED3D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3D3C">
        <w:rPr>
          <w:rFonts w:ascii="Times New Roman" w:hAnsi="Times New Roman" w:cs="Times New Roman"/>
          <w:sz w:val="28"/>
          <w:szCs w:val="28"/>
        </w:rPr>
        <w:t>.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>7) Управление персоналом - новые технологии // Современная торговля. - 2008. - №4. - С. 22-25.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>8) 65.9(2Р)422.1я73 Экономика предприятия (торговли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 xml:space="preserve">общественного питания). - Омск, 2010. - 474 </w:t>
      </w:r>
      <w:proofErr w:type="gramStart"/>
      <w:r w:rsidRPr="00ED3D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3D3C">
        <w:rPr>
          <w:rFonts w:ascii="Times New Roman" w:hAnsi="Times New Roman" w:cs="Times New Roman"/>
          <w:sz w:val="28"/>
          <w:szCs w:val="28"/>
        </w:rPr>
        <w:t>.</w:t>
      </w:r>
    </w:p>
    <w:p w:rsidR="00ED3D3C" w:rsidRPr="00ED3D3C" w:rsidRDefault="00ED3D3C" w:rsidP="00ED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3C">
        <w:rPr>
          <w:rFonts w:ascii="Times New Roman" w:hAnsi="Times New Roman" w:cs="Times New Roman"/>
          <w:sz w:val="28"/>
          <w:szCs w:val="28"/>
        </w:rPr>
        <w:t>9) Ярных, В. Наем сотрудников: проблемы и их решения: [розничная торговля] / В. Ярных // Современная торговля.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D3C">
        <w:rPr>
          <w:rFonts w:ascii="Times New Roman" w:hAnsi="Times New Roman" w:cs="Times New Roman"/>
          <w:sz w:val="28"/>
          <w:szCs w:val="28"/>
        </w:rPr>
        <w:t>2007. - №11. - С. 45-48.</w:t>
      </w:r>
    </w:p>
    <w:sectPr w:rsidR="00ED3D3C" w:rsidRPr="00ED3D3C" w:rsidSect="00C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D3C"/>
    <w:rsid w:val="00CA49BA"/>
    <w:rsid w:val="00ED3D3C"/>
    <w:rsid w:val="00FF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2016-12-21T11:04:00Z</dcterms:created>
  <dcterms:modified xsi:type="dcterms:W3CDTF">2016-12-21T13:09:00Z</dcterms:modified>
</cp:coreProperties>
</file>