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A3" w:rsidRPr="00C163A3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A3">
        <w:rPr>
          <w:rFonts w:ascii="Times New Roman" w:hAnsi="Times New Roman" w:cs="Times New Roman"/>
          <w:b/>
          <w:sz w:val="28"/>
          <w:szCs w:val="28"/>
        </w:rPr>
        <w:t xml:space="preserve">Запрос № 206 </w:t>
      </w:r>
      <w:r w:rsidR="00F41F70">
        <w:rPr>
          <w:rFonts w:ascii="Times New Roman" w:hAnsi="Times New Roman" w:cs="Times New Roman"/>
          <w:b/>
          <w:sz w:val="28"/>
          <w:szCs w:val="28"/>
        </w:rPr>
        <w:t>Г</w:t>
      </w:r>
      <w:r w:rsidRPr="00C163A3">
        <w:rPr>
          <w:rFonts w:ascii="Times New Roman" w:hAnsi="Times New Roman" w:cs="Times New Roman"/>
          <w:b/>
          <w:sz w:val="28"/>
          <w:szCs w:val="28"/>
        </w:rPr>
        <w:t>рузино-абхазск</w:t>
      </w:r>
      <w:r w:rsidR="00F41F70">
        <w:rPr>
          <w:rFonts w:ascii="Times New Roman" w:hAnsi="Times New Roman" w:cs="Times New Roman"/>
          <w:b/>
          <w:sz w:val="28"/>
          <w:szCs w:val="28"/>
        </w:rPr>
        <w:t>ий</w:t>
      </w:r>
      <w:r w:rsidRPr="00C163A3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</w:p>
    <w:p w:rsidR="00C163A3" w:rsidRPr="00C163A3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A3">
        <w:rPr>
          <w:rFonts w:ascii="Times New Roman" w:hAnsi="Times New Roman" w:cs="Times New Roman"/>
          <w:b/>
          <w:sz w:val="28"/>
          <w:szCs w:val="28"/>
        </w:rPr>
        <w:t xml:space="preserve">Ответ № 207 По Вашему запросу предлагаем следующую литературу: </w:t>
      </w:r>
    </w:p>
    <w:p w:rsidR="00C163A3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A3" w:rsidRPr="00C463C8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A3">
        <w:rPr>
          <w:rFonts w:ascii="Times New Roman" w:hAnsi="Times New Roman" w:cs="Times New Roman"/>
          <w:sz w:val="28"/>
          <w:szCs w:val="28"/>
        </w:rPr>
        <w:t>1.Гуров В. А. Историческая обусловленность грузино-абхазского вооруженного конфликта</w:t>
      </w:r>
      <w:r w:rsidR="00D55E0E">
        <w:rPr>
          <w:rFonts w:ascii="Times New Roman" w:hAnsi="Times New Roman" w:cs="Times New Roman"/>
          <w:sz w:val="28"/>
          <w:szCs w:val="28"/>
        </w:rPr>
        <w:t xml:space="preserve"> </w:t>
      </w:r>
      <w:r w:rsidRPr="00C163A3">
        <w:rPr>
          <w:rFonts w:ascii="Times New Roman" w:hAnsi="Times New Roman" w:cs="Times New Roman"/>
          <w:sz w:val="28"/>
          <w:szCs w:val="28"/>
        </w:rPr>
        <w:t>(1989-1993) // Вектор науки Тольяттинского государственного университета.</w:t>
      </w:r>
      <w:r w:rsidR="00C463C8">
        <w:rPr>
          <w:rFonts w:ascii="Times New Roman" w:hAnsi="Times New Roman" w:cs="Times New Roman"/>
          <w:sz w:val="28"/>
          <w:szCs w:val="28"/>
        </w:rPr>
        <w:t xml:space="preserve"> </w:t>
      </w:r>
      <w:r w:rsidRPr="00C163A3">
        <w:rPr>
          <w:rFonts w:ascii="Times New Roman" w:hAnsi="Times New Roman" w:cs="Times New Roman"/>
          <w:sz w:val="28"/>
          <w:szCs w:val="28"/>
        </w:rPr>
        <w:t xml:space="preserve">- </w:t>
      </w:r>
      <w:r w:rsidRPr="00C463C8">
        <w:rPr>
          <w:rFonts w:ascii="Times New Roman" w:hAnsi="Times New Roman" w:cs="Times New Roman"/>
          <w:sz w:val="28"/>
          <w:szCs w:val="28"/>
        </w:rPr>
        <w:t>2011. - №1</w:t>
      </w:r>
      <w:r w:rsidR="00C463C8">
        <w:rPr>
          <w:rFonts w:ascii="Times New Roman" w:hAnsi="Times New Roman" w:cs="Times New Roman"/>
          <w:sz w:val="28"/>
          <w:szCs w:val="28"/>
        </w:rPr>
        <w:t xml:space="preserve">; То же </w:t>
      </w:r>
      <w:r w:rsidR="00C463C8" w:rsidRPr="00C463C8">
        <w:rPr>
          <w:rFonts w:ascii="Times New Roman" w:hAnsi="Times New Roman" w:cs="Times New Roman"/>
          <w:sz w:val="28"/>
          <w:szCs w:val="28"/>
        </w:rPr>
        <w:t>[</w:t>
      </w:r>
      <w:r w:rsidR="00C463C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463C8" w:rsidRPr="00C463C8">
        <w:rPr>
          <w:rFonts w:ascii="Times New Roman" w:hAnsi="Times New Roman" w:cs="Times New Roman"/>
          <w:sz w:val="28"/>
          <w:szCs w:val="28"/>
        </w:rPr>
        <w:t>]</w:t>
      </w:r>
      <w:r w:rsidR="00C463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3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6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3C8">
        <w:rPr>
          <w:rFonts w:ascii="Times New Roman" w:hAnsi="Times New Roman" w:cs="Times New Roman"/>
          <w:sz w:val="28"/>
          <w:szCs w:val="28"/>
        </w:rPr>
        <w:t xml:space="preserve"> </w:t>
      </w:r>
      <w:r w:rsidRPr="00C163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3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 xml:space="preserve"> /</w:t>
      </w:r>
      <w:r w:rsidRPr="00C163A3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463C8">
        <w:rPr>
          <w:rFonts w:ascii="Times New Roman" w:hAnsi="Times New Roman" w:cs="Times New Roman"/>
          <w:sz w:val="28"/>
          <w:szCs w:val="28"/>
        </w:rPr>
        <w:t>/</w:t>
      </w:r>
      <w:r w:rsidRPr="00C163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63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istoricheskaya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obuslovlennost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gruzino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abhazskogo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vooruzhennogo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3A3">
        <w:rPr>
          <w:rFonts w:ascii="Times New Roman" w:hAnsi="Times New Roman" w:cs="Times New Roman"/>
          <w:sz w:val="28"/>
          <w:szCs w:val="28"/>
          <w:lang w:val="en-US"/>
        </w:rPr>
        <w:t>konflikta</w:t>
      </w:r>
      <w:proofErr w:type="spellEnd"/>
      <w:r w:rsidRPr="00C463C8">
        <w:rPr>
          <w:rFonts w:ascii="Times New Roman" w:hAnsi="Times New Roman" w:cs="Times New Roman"/>
          <w:sz w:val="28"/>
          <w:szCs w:val="28"/>
        </w:rPr>
        <w:t xml:space="preserve"> </w:t>
      </w:r>
      <w:r w:rsidR="00C463C8">
        <w:rPr>
          <w:rFonts w:ascii="Times New Roman" w:hAnsi="Times New Roman" w:cs="Times New Roman"/>
          <w:sz w:val="28"/>
          <w:szCs w:val="28"/>
        </w:rPr>
        <w:t xml:space="preserve"> (26.07.2016)</w:t>
      </w:r>
    </w:p>
    <w:p w:rsidR="00C163A3" w:rsidRPr="00C163A3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A3">
        <w:rPr>
          <w:rFonts w:ascii="Times New Roman" w:hAnsi="Times New Roman" w:cs="Times New Roman"/>
          <w:sz w:val="28"/>
          <w:szCs w:val="28"/>
        </w:rPr>
        <w:t>2.Жуков, А.А. Причины этнополитических конфликтов (на основе рассмотрения грузино-абхазского конфликта) // Научные проблемы гуманитарных исследований. -</w:t>
      </w:r>
      <w:r w:rsidR="00C463C8">
        <w:rPr>
          <w:rFonts w:ascii="Times New Roman" w:hAnsi="Times New Roman" w:cs="Times New Roman"/>
          <w:sz w:val="28"/>
          <w:szCs w:val="28"/>
        </w:rPr>
        <w:t xml:space="preserve"> </w:t>
      </w:r>
      <w:r w:rsidRPr="00C163A3">
        <w:rPr>
          <w:rFonts w:ascii="Times New Roman" w:hAnsi="Times New Roman" w:cs="Times New Roman"/>
          <w:sz w:val="28"/>
          <w:szCs w:val="28"/>
        </w:rPr>
        <w:t>2010. - №3</w:t>
      </w:r>
      <w:r w:rsidR="00C463C8">
        <w:rPr>
          <w:rFonts w:ascii="Times New Roman" w:hAnsi="Times New Roman" w:cs="Times New Roman"/>
          <w:sz w:val="28"/>
          <w:szCs w:val="28"/>
        </w:rPr>
        <w:t>;</w:t>
      </w:r>
      <w:r w:rsidRPr="00C163A3">
        <w:rPr>
          <w:rFonts w:ascii="Times New Roman" w:hAnsi="Times New Roman" w:cs="Times New Roman"/>
          <w:sz w:val="28"/>
          <w:szCs w:val="28"/>
        </w:rPr>
        <w:t xml:space="preserve"> </w:t>
      </w:r>
      <w:r w:rsidR="00C463C8">
        <w:rPr>
          <w:rFonts w:ascii="Times New Roman" w:hAnsi="Times New Roman" w:cs="Times New Roman"/>
          <w:sz w:val="28"/>
          <w:szCs w:val="28"/>
        </w:rPr>
        <w:t xml:space="preserve">То же </w:t>
      </w:r>
      <w:r w:rsidR="00C463C8" w:rsidRPr="00C463C8">
        <w:rPr>
          <w:rFonts w:ascii="Times New Roman" w:hAnsi="Times New Roman" w:cs="Times New Roman"/>
          <w:sz w:val="28"/>
          <w:szCs w:val="28"/>
        </w:rPr>
        <w:t>[</w:t>
      </w:r>
      <w:r w:rsidR="00C463C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463C8" w:rsidRPr="00C463C8">
        <w:rPr>
          <w:rFonts w:ascii="Times New Roman" w:hAnsi="Times New Roman" w:cs="Times New Roman"/>
          <w:sz w:val="28"/>
          <w:szCs w:val="28"/>
        </w:rPr>
        <w:t>]</w:t>
      </w:r>
      <w:r w:rsidR="00C463C8">
        <w:rPr>
          <w:rFonts w:ascii="Times New Roman" w:hAnsi="Times New Roman" w:cs="Times New Roman"/>
          <w:sz w:val="28"/>
          <w:szCs w:val="28"/>
        </w:rPr>
        <w:t xml:space="preserve">. – </w:t>
      </w:r>
      <w:r w:rsidR="00C463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63C8">
        <w:rPr>
          <w:rFonts w:ascii="Times New Roman" w:hAnsi="Times New Roman" w:cs="Times New Roman"/>
          <w:sz w:val="28"/>
          <w:szCs w:val="28"/>
        </w:rPr>
        <w:t xml:space="preserve"> :</w:t>
      </w:r>
      <w:r w:rsidRPr="00C163A3">
        <w:rPr>
          <w:rFonts w:ascii="Times New Roman" w:hAnsi="Times New Roman" w:cs="Times New Roman"/>
          <w:sz w:val="28"/>
          <w:szCs w:val="28"/>
        </w:rPr>
        <w:t xml:space="preserve"> http://cyberleninka.ru/search#ixzz4FUpgChKG </w:t>
      </w:r>
      <w:r w:rsidR="00C463C8">
        <w:rPr>
          <w:rFonts w:ascii="Times New Roman" w:hAnsi="Times New Roman" w:cs="Times New Roman"/>
          <w:sz w:val="28"/>
          <w:szCs w:val="28"/>
        </w:rPr>
        <w:t>(26.07.2016)</w:t>
      </w:r>
    </w:p>
    <w:p w:rsidR="006068C8" w:rsidRPr="00C163A3" w:rsidRDefault="00C163A3" w:rsidP="00C1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A3">
        <w:rPr>
          <w:rFonts w:ascii="Times New Roman" w:hAnsi="Times New Roman" w:cs="Times New Roman"/>
          <w:sz w:val="28"/>
          <w:szCs w:val="28"/>
        </w:rPr>
        <w:t xml:space="preserve">3.Мольситов, В.В., </w:t>
      </w:r>
      <w:proofErr w:type="spellStart"/>
      <w:r w:rsidRPr="00C163A3">
        <w:rPr>
          <w:rFonts w:ascii="Times New Roman" w:hAnsi="Times New Roman" w:cs="Times New Roman"/>
          <w:sz w:val="28"/>
          <w:szCs w:val="28"/>
        </w:rPr>
        <w:t>Губха</w:t>
      </w:r>
      <w:proofErr w:type="spellEnd"/>
      <w:r w:rsidRPr="00C163A3">
        <w:rPr>
          <w:rFonts w:ascii="Times New Roman" w:hAnsi="Times New Roman" w:cs="Times New Roman"/>
          <w:sz w:val="28"/>
          <w:szCs w:val="28"/>
        </w:rPr>
        <w:t xml:space="preserve"> Э.Н. Грузино-абхазская война (1992-1993 гг.): этапы и последствия // Вестник МУ. Сер.18 Социология и политология. – 2013. - №2. – С.135-145.</w:t>
      </w:r>
    </w:p>
    <w:sectPr w:rsidR="006068C8" w:rsidRPr="00C163A3" w:rsidSect="00F5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63A3"/>
    <w:rsid w:val="006068C8"/>
    <w:rsid w:val="00C163A3"/>
    <w:rsid w:val="00C463C8"/>
    <w:rsid w:val="00D25CDE"/>
    <w:rsid w:val="00D55E0E"/>
    <w:rsid w:val="00F41F70"/>
    <w:rsid w:val="00F5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2016-12-20T12:05:00Z</dcterms:created>
  <dcterms:modified xsi:type="dcterms:W3CDTF">2016-12-22T09:44:00Z</dcterms:modified>
</cp:coreProperties>
</file>