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A5" w:rsidRDefault="002E596E">
      <w:r>
        <w:t>Вопрос № 134</w:t>
      </w:r>
      <w:proofErr w:type="gramStart"/>
      <w:r>
        <w:t xml:space="preserve"> :</w:t>
      </w:r>
      <w:proofErr w:type="gramEnd"/>
      <w:r>
        <w:t xml:space="preserve"> </w:t>
      </w:r>
      <w:r w:rsidRPr="002E596E">
        <w:t>"Музыка как предмет искусства в школе"</w:t>
      </w:r>
    </w:p>
    <w:p w:rsidR="002E596E" w:rsidRDefault="002E596E">
      <w:r>
        <w:t>Ответ № 135</w:t>
      </w:r>
    </w:p>
    <w:p w:rsidR="00591407" w:rsidRDefault="00591407" w:rsidP="00591407">
      <w:r>
        <w:t xml:space="preserve">1.Абдуллин, Э. Актуальные проблемы общего музыкального образования. // Искусство в школе. - 2012. - №2. - С. 12. </w:t>
      </w:r>
    </w:p>
    <w:p w:rsidR="00591407" w:rsidRDefault="00591407" w:rsidP="00591407">
      <w:r>
        <w:t xml:space="preserve">2..Вагина, Н.А. </w:t>
      </w:r>
      <w:proofErr w:type="spellStart"/>
      <w:r>
        <w:t>Креативный</w:t>
      </w:r>
      <w:proofErr w:type="spellEnd"/>
      <w:r>
        <w:t xml:space="preserve"> и культурологический подход к развитию ребенка в системе образования // Искусство и образование. - 2013. - №2. - С. 63-70. </w:t>
      </w:r>
    </w:p>
    <w:p w:rsidR="00591407" w:rsidRDefault="00591407" w:rsidP="00591407">
      <w:r>
        <w:t xml:space="preserve">3..Вахромеева, А.Б. Музыкальное искусство в процессе </w:t>
      </w:r>
      <w:proofErr w:type="spellStart"/>
      <w:r>
        <w:t>терапевтическо-коррекционной</w:t>
      </w:r>
      <w:proofErr w:type="spellEnd"/>
      <w:r>
        <w:t xml:space="preserve"> работы с подростками // Искусство и образование. - 2013. - №1. - С. 95-100. </w:t>
      </w:r>
    </w:p>
    <w:p w:rsidR="00591407" w:rsidRDefault="00591407" w:rsidP="00591407">
      <w:r>
        <w:t xml:space="preserve">4,Зорин, С.С. </w:t>
      </w:r>
      <w:proofErr w:type="spellStart"/>
      <w:r>
        <w:t>Креативный</w:t>
      </w:r>
      <w:proofErr w:type="spellEnd"/>
      <w:r>
        <w:t xml:space="preserve"> и культурологический подходы к развитию ребенка в системе образования // Искусство и образование. - 2013. - №2. - С. 63-70. </w:t>
      </w:r>
    </w:p>
    <w:p w:rsidR="00591407" w:rsidRDefault="00591407" w:rsidP="00591407">
      <w:r>
        <w:t xml:space="preserve">5. Ильичев, Е.М. Музыкально-эстетическая деятельность учащихся школ и лицеев в контексте внеклассной работы // Искусство и образование. - 2013. - С. 116-122. </w:t>
      </w:r>
    </w:p>
    <w:p w:rsidR="00591407" w:rsidRDefault="00591407" w:rsidP="00591407">
      <w:r>
        <w:t xml:space="preserve">6.Кармазина, Ж.Б. Личность учителя // Музыка в школе. - 2015. - №3. - С. 40-43. </w:t>
      </w:r>
    </w:p>
    <w:p w:rsidR="00591407" w:rsidRDefault="00591407" w:rsidP="00591407">
      <w:r>
        <w:t xml:space="preserve">7.Климчинский, В.П. Влияние музыкальных знаний на развитие ребенка // Музыка в школе. - 2014. - №1. - С. 59-61. </w:t>
      </w:r>
    </w:p>
    <w:p w:rsidR="00591407" w:rsidRDefault="00591407" w:rsidP="00591407">
      <w:r>
        <w:t>8.Мелик-Пашаев, А. Единство иску</w:t>
      </w:r>
      <w:proofErr w:type="gramStart"/>
      <w:r>
        <w:t>сств в к</w:t>
      </w:r>
      <w:proofErr w:type="gramEnd"/>
      <w:r>
        <w:t xml:space="preserve">ультуре и образовании // Искусство в школе. - 2012. - №4. - С. 3-4. </w:t>
      </w:r>
    </w:p>
    <w:p w:rsidR="00591407" w:rsidRDefault="00591407" w:rsidP="00591407">
      <w:r>
        <w:t xml:space="preserve">9.Овчаренко, Н.А. Основные принципы подготовки учителей музыки к вокально-педагогической деятельности // Искусство и образование. - 2014. - №1. - С. 33-42. </w:t>
      </w:r>
    </w:p>
    <w:p w:rsidR="002E596E" w:rsidRDefault="00591407" w:rsidP="00591407">
      <w:r>
        <w:t>.10.Никитина</w:t>
      </w:r>
      <w:proofErr w:type="gramStart"/>
      <w:r>
        <w:t xml:space="preserve"> ,</w:t>
      </w:r>
      <w:proofErr w:type="gramEnd"/>
      <w:r>
        <w:t>И.А. Приемы развития музыкального слуха и интонирования на уроках музыки в общеобразовательной школе: авторская методика // Музыка в школе. - 2014. - №2. - С. 67-73.</w:t>
      </w:r>
    </w:p>
    <w:sectPr w:rsidR="002E596E" w:rsidSect="009F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96E"/>
    <w:rsid w:val="002E596E"/>
    <w:rsid w:val="00591407"/>
    <w:rsid w:val="009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2016-01-24T14:12:00Z</dcterms:created>
  <dcterms:modified xsi:type="dcterms:W3CDTF">2016-01-24T14:15:00Z</dcterms:modified>
</cp:coreProperties>
</file>