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1EF">
      <w:r>
        <w:t>Запрос № 29</w:t>
      </w:r>
      <w:proofErr w:type="gramStart"/>
      <w:r>
        <w:t xml:space="preserve"> К</w:t>
      </w:r>
      <w:proofErr w:type="gramEnd"/>
      <w:r w:rsidRPr="001371EF">
        <w:rPr>
          <w:rFonts w:ascii="Arial" w:hAnsi="Arial" w:cs="Arial"/>
          <w:color w:val="000000"/>
          <w:shd w:val="clear" w:color="auto" w:fill="FFFFFF"/>
        </w:rPr>
        <w:t>акие отечественные авторы писали о Бородинском сражении. И есть ли у вас в библиотеке произведения этих авторов о Бородинском сражении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</w:p>
    <w:p w:rsidR="001371EF" w:rsidRDefault="001371EF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t>Ответ № 30</w:t>
      </w:r>
      <w:proofErr w:type="gramStart"/>
      <w:r>
        <w:t xml:space="preserve">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разделе Ресурсы ГНБ / Библиографические указатели и списки за 2012 год имеются рекомендательные списки на вашу тему: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1)"И славим Отчизну меч и слово" (Отечественная война 1812 года в художественной литературе);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2) 1812 год: на перекрестках истории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1371EF" w:rsidRDefault="001371EF"/>
    <w:sectPr w:rsidR="0013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1EF"/>
    <w:rsid w:val="0013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2015-01-28T11:55:00Z</dcterms:created>
  <dcterms:modified xsi:type="dcterms:W3CDTF">2015-01-28T11:56:00Z</dcterms:modified>
</cp:coreProperties>
</file>