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41" w:rsidRPr="00FE6141" w:rsidRDefault="00FE6141" w:rsidP="00FE61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141">
        <w:rPr>
          <w:rFonts w:ascii="Times New Roman" w:hAnsi="Times New Roman" w:cs="Times New Roman"/>
          <w:b/>
          <w:sz w:val="28"/>
          <w:szCs w:val="28"/>
        </w:rPr>
        <w:t xml:space="preserve">Запрос № 232 Тенденции к </w:t>
      </w:r>
      <w:proofErr w:type="spellStart"/>
      <w:r w:rsidRPr="00FE6141">
        <w:rPr>
          <w:rFonts w:ascii="Times New Roman" w:hAnsi="Times New Roman" w:cs="Times New Roman"/>
          <w:b/>
          <w:sz w:val="28"/>
          <w:szCs w:val="28"/>
        </w:rPr>
        <w:t>аналитизации</w:t>
      </w:r>
      <w:proofErr w:type="spellEnd"/>
      <w:r w:rsidRPr="00FE6141">
        <w:rPr>
          <w:rFonts w:ascii="Times New Roman" w:hAnsi="Times New Roman" w:cs="Times New Roman"/>
          <w:b/>
          <w:sz w:val="28"/>
          <w:szCs w:val="28"/>
        </w:rPr>
        <w:t xml:space="preserve"> русского языка</w:t>
      </w:r>
    </w:p>
    <w:p w:rsidR="00FE6141" w:rsidRPr="00FE6141" w:rsidRDefault="00FE6141" w:rsidP="00FE61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6141">
        <w:rPr>
          <w:rFonts w:ascii="Times New Roman" w:hAnsi="Times New Roman" w:cs="Times New Roman"/>
          <w:b/>
          <w:sz w:val="28"/>
          <w:szCs w:val="28"/>
        </w:rPr>
        <w:t>Ответ № 233</w:t>
      </w:r>
      <w:proofErr w:type="gramStart"/>
      <w:r w:rsidRPr="00FE6141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FE6141">
        <w:rPr>
          <w:rFonts w:ascii="Times New Roman" w:hAnsi="Times New Roman" w:cs="Times New Roman"/>
          <w:b/>
          <w:sz w:val="28"/>
          <w:szCs w:val="28"/>
        </w:rPr>
        <w:t xml:space="preserve">о Вашей теме предлагаем следующие электронные ресурсы: </w:t>
      </w:r>
    </w:p>
    <w:p w:rsidR="00FE6141" w:rsidRPr="00FE6141" w:rsidRDefault="00FE6141" w:rsidP="00FE6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141">
        <w:rPr>
          <w:rFonts w:ascii="Times New Roman" w:hAnsi="Times New Roman" w:cs="Times New Roman"/>
          <w:sz w:val="28"/>
          <w:szCs w:val="28"/>
        </w:rPr>
        <w:t xml:space="preserve">1.Астен, Т.Б. </w:t>
      </w:r>
      <w:proofErr w:type="spellStart"/>
      <w:r w:rsidRPr="00FE6141">
        <w:rPr>
          <w:rFonts w:ascii="Times New Roman" w:hAnsi="Times New Roman" w:cs="Times New Roman"/>
          <w:sz w:val="28"/>
          <w:szCs w:val="28"/>
        </w:rPr>
        <w:t>Аналитизм</w:t>
      </w:r>
      <w:proofErr w:type="spellEnd"/>
      <w:r w:rsidRPr="00FE6141">
        <w:rPr>
          <w:rFonts w:ascii="Times New Roman" w:hAnsi="Times New Roman" w:cs="Times New Roman"/>
          <w:sz w:val="28"/>
          <w:szCs w:val="28"/>
        </w:rPr>
        <w:t xml:space="preserve"> в системе морфологии имени: когнитивный и прагматический аспекты: </w:t>
      </w:r>
      <w:proofErr w:type="spellStart"/>
      <w:r w:rsidRPr="00FE6141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FE61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14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FE6141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FE6141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FE6141">
        <w:rPr>
          <w:rFonts w:ascii="Times New Roman" w:hAnsi="Times New Roman" w:cs="Times New Roman"/>
          <w:sz w:val="28"/>
          <w:szCs w:val="28"/>
        </w:rPr>
        <w:t xml:space="preserve">. наук / </w:t>
      </w:r>
      <w:proofErr w:type="spellStart"/>
      <w:r w:rsidRPr="00FE6141">
        <w:rPr>
          <w:rFonts w:ascii="Times New Roman" w:hAnsi="Times New Roman" w:cs="Times New Roman"/>
          <w:sz w:val="28"/>
          <w:szCs w:val="28"/>
        </w:rPr>
        <w:t>Астен</w:t>
      </w:r>
      <w:proofErr w:type="spellEnd"/>
      <w:r w:rsidRPr="00FE6141">
        <w:rPr>
          <w:rFonts w:ascii="Times New Roman" w:hAnsi="Times New Roman" w:cs="Times New Roman"/>
          <w:sz w:val="28"/>
          <w:szCs w:val="28"/>
        </w:rPr>
        <w:t xml:space="preserve"> Т.Б.; Ростов</w:t>
      </w:r>
      <w:proofErr w:type="gramStart"/>
      <w:r w:rsidRPr="00FE61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6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61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E6141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FE61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141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FE6141">
        <w:rPr>
          <w:rFonts w:ascii="Times New Roman" w:hAnsi="Times New Roman" w:cs="Times New Roman"/>
          <w:sz w:val="28"/>
          <w:szCs w:val="28"/>
        </w:rPr>
        <w:t>. ун-т. – Ростов-на-Дону, 2003. – 301 с.</w:t>
      </w:r>
      <w:proofErr w:type="gramStart"/>
      <w:r w:rsidRPr="00FE614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E6141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URL</w:t>
      </w:r>
      <w:proofErr w:type="gramStart"/>
      <w:r w:rsidRPr="00FE61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E6141">
        <w:rPr>
          <w:rFonts w:ascii="Times New Roman" w:hAnsi="Times New Roman" w:cs="Times New Roman"/>
          <w:sz w:val="28"/>
          <w:szCs w:val="28"/>
        </w:rPr>
        <w:t xml:space="preserve"> http://www.dissercat.com/content/analitizm-v-sisteme-morfologii-imeni-kognitivnyi-i-pragmaticheskii-aspekty (09.10.2016) </w:t>
      </w:r>
    </w:p>
    <w:p w:rsidR="00FE6141" w:rsidRPr="00FE6141" w:rsidRDefault="00FE6141" w:rsidP="00FE6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141">
        <w:rPr>
          <w:rFonts w:ascii="Times New Roman" w:hAnsi="Times New Roman" w:cs="Times New Roman"/>
          <w:sz w:val="28"/>
          <w:szCs w:val="28"/>
        </w:rPr>
        <w:t xml:space="preserve">2.Бондаревский Д.В. Неизменяемость ключевое явление </w:t>
      </w:r>
      <w:proofErr w:type="spellStart"/>
      <w:r w:rsidRPr="00FE6141">
        <w:rPr>
          <w:rFonts w:ascii="Times New Roman" w:hAnsi="Times New Roman" w:cs="Times New Roman"/>
          <w:sz w:val="28"/>
          <w:szCs w:val="28"/>
        </w:rPr>
        <w:t>аналитизма</w:t>
      </w:r>
      <w:proofErr w:type="spellEnd"/>
      <w:r w:rsidRPr="00FE6141">
        <w:rPr>
          <w:rFonts w:ascii="Times New Roman" w:hAnsi="Times New Roman" w:cs="Times New Roman"/>
          <w:sz w:val="28"/>
          <w:szCs w:val="28"/>
        </w:rPr>
        <w:t xml:space="preserve">: [грамматическая неизменяемость] // </w:t>
      </w:r>
      <w:proofErr w:type="spellStart"/>
      <w:r w:rsidRPr="00FE614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FE61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141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FE61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141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FE6141">
        <w:rPr>
          <w:rFonts w:ascii="Times New Roman" w:hAnsi="Times New Roman" w:cs="Times New Roman"/>
          <w:sz w:val="28"/>
          <w:szCs w:val="28"/>
        </w:rPr>
        <w:t>. ун-та. – 2010. - №7(188). – С. 8-12</w:t>
      </w:r>
      <w:proofErr w:type="gramStart"/>
      <w:r w:rsidRPr="00FE614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E6141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URL</w:t>
      </w:r>
      <w:proofErr w:type="gramStart"/>
      <w:r w:rsidRPr="00FE61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E6141">
        <w:rPr>
          <w:rFonts w:ascii="Times New Roman" w:hAnsi="Times New Roman" w:cs="Times New Roman"/>
          <w:sz w:val="28"/>
          <w:szCs w:val="28"/>
        </w:rPr>
        <w:t xml:space="preserve"> http://cyberleninka.ru/article/n/neizmenyaemost-klyuchevoe-yavlenie-analitizma (09.10.2016) </w:t>
      </w:r>
    </w:p>
    <w:p w:rsidR="00FE6141" w:rsidRPr="00FE6141" w:rsidRDefault="00FE6141" w:rsidP="00FE6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141">
        <w:rPr>
          <w:rFonts w:ascii="Times New Roman" w:hAnsi="Times New Roman" w:cs="Times New Roman"/>
          <w:sz w:val="28"/>
          <w:szCs w:val="28"/>
        </w:rPr>
        <w:t xml:space="preserve">3.Бондаревский Д.В. Феномен </w:t>
      </w:r>
      <w:proofErr w:type="spellStart"/>
      <w:r w:rsidRPr="00FE6141">
        <w:rPr>
          <w:rFonts w:ascii="Times New Roman" w:hAnsi="Times New Roman" w:cs="Times New Roman"/>
          <w:sz w:val="28"/>
          <w:szCs w:val="28"/>
        </w:rPr>
        <w:t>аналитизма</w:t>
      </w:r>
      <w:proofErr w:type="spellEnd"/>
      <w:r w:rsidRPr="00FE6141">
        <w:rPr>
          <w:rFonts w:ascii="Times New Roman" w:hAnsi="Times New Roman" w:cs="Times New Roman"/>
          <w:sz w:val="28"/>
          <w:szCs w:val="28"/>
        </w:rPr>
        <w:t xml:space="preserve"> в свете теории стадиальности: [</w:t>
      </w:r>
      <w:proofErr w:type="spellStart"/>
      <w:r w:rsidRPr="00FE6141">
        <w:rPr>
          <w:rFonts w:ascii="Times New Roman" w:hAnsi="Times New Roman" w:cs="Times New Roman"/>
          <w:sz w:val="28"/>
          <w:szCs w:val="28"/>
        </w:rPr>
        <w:t>аналитизация</w:t>
      </w:r>
      <w:proofErr w:type="spellEnd"/>
      <w:r w:rsidRPr="00FE6141">
        <w:rPr>
          <w:rFonts w:ascii="Times New Roman" w:hAnsi="Times New Roman" w:cs="Times New Roman"/>
          <w:sz w:val="28"/>
          <w:szCs w:val="28"/>
        </w:rPr>
        <w:t xml:space="preserve"> русского языка] // </w:t>
      </w:r>
      <w:proofErr w:type="spellStart"/>
      <w:r w:rsidRPr="00FE6141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FE61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141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FE61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141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FE6141">
        <w:rPr>
          <w:rFonts w:ascii="Times New Roman" w:hAnsi="Times New Roman" w:cs="Times New Roman"/>
          <w:sz w:val="28"/>
          <w:szCs w:val="28"/>
        </w:rPr>
        <w:t>. ун-та. – 2010. - №13(194). – С. 9-13</w:t>
      </w:r>
      <w:proofErr w:type="gramStart"/>
      <w:r w:rsidRPr="00FE614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E6141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URL</w:t>
      </w:r>
      <w:proofErr w:type="gramStart"/>
      <w:r w:rsidRPr="00FE61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E6141">
        <w:rPr>
          <w:rFonts w:ascii="Times New Roman" w:hAnsi="Times New Roman" w:cs="Times New Roman"/>
          <w:sz w:val="28"/>
          <w:szCs w:val="28"/>
        </w:rPr>
        <w:t xml:space="preserve"> http://cyberleninka.ru/article/n/fenomen-analitizma-v-svete-teorii-stadialnosti (09.10.2016) </w:t>
      </w:r>
    </w:p>
    <w:p w:rsidR="00FE6141" w:rsidRPr="00FE6141" w:rsidRDefault="00FE6141" w:rsidP="00FE6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141">
        <w:rPr>
          <w:rFonts w:ascii="Times New Roman" w:hAnsi="Times New Roman" w:cs="Times New Roman"/>
          <w:sz w:val="28"/>
          <w:szCs w:val="28"/>
        </w:rPr>
        <w:t xml:space="preserve">4.Виданов, Е.Ю. </w:t>
      </w:r>
      <w:proofErr w:type="spellStart"/>
      <w:r w:rsidRPr="00FE6141">
        <w:rPr>
          <w:rFonts w:ascii="Times New Roman" w:hAnsi="Times New Roman" w:cs="Times New Roman"/>
          <w:sz w:val="28"/>
          <w:szCs w:val="28"/>
        </w:rPr>
        <w:t>Аналитизм</w:t>
      </w:r>
      <w:proofErr w:type="spellEnd"/>
      <w:r w:rsidRPr="00FE6141">
        <w:rPr>
          <w:rFonts w:ascii="Times New Roman" w:hAnsi="Times New Roman" w:cs="Times New Roman"/>
          <w:sz w:val="28"/>
          <w:szCs w:val="28"/>
        </w:rPr>
        <w:t xml:space="preserve"> в именном словообразовании современного русского языка: </w:t>
      </w:r>
      <w:proofErr w:type="spellStart"/>
      <w:r w:rsidRPr="00FE6141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FE61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14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FE6141">
        <w:rPr>
          <w:rFonts w:ascii="Times New Roman" w:hAnsi="Times New Roman" w:cs="Times New Roman"/>
          <w:sz w:val="28"/>
          <w:szCs w:val="28"/>
        </w:rPr>
        <w:t xml:space="preserve">. канд. </w:t>
      </w:r>
      <w:proofErr w:type="spellStart"/>
      <w:r w:rsidRPr="00FE6141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FE6141">
        <w:rPr>
          <w:rFonts w:ascii="Times New Roman" w:hAnsi="Times New Roman" w:cs="Times New Roman"/>
          <w:sz w:val="28"/>
          <w:szCs w:val="28"/>
        </w:rPr>
        <w:t xml:space="preserve">. наук / </w:t>
      </w:r>
      <w:proofErr w:type="spellStart"/>
      <w:r w:rsidRPr="00FE6141">
        <w:rPr>
          <w:rFonts w:ascii="Times New Roman" w:hAnsi="Times New Roman" w:cs="Times New Roman"/>
          <w:sz w:val="28"/>
          <w:szCs w:val="28"/>
        </w:rPr>
        <w:t>Виданов</w:t>
      </w:r>
      <w:proofErr w:type="spellEnd"/>
      <w:r w:rsidRPr="00FE6141">
        <w:rPr>
          <w:rFonts w:ascii="Times New Roman" w:hAnsi="Times New Roman" w:cs="Times New Roman"/>
          <w:sz w:val="28"/>
          <w:szCs w:val="28"/>
        </w:rPr>
        <w:t xml:space="preserve"> Е.Ю.; Омск</w:t>
      </w:r>
      <w:proofErr w:type="gramStart"/>
      <w:r w:rsidRPr="00FE61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6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614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E6141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FE61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E614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E6141">
        <w:rPr>
          <w:rFonts w:ascii="Times New Roman" w:hAnsi="Times New Roman" w:cs="Times New Roman"/>
          <w:sz w:val="28"/>
          <w:szCs w:val="28"/>
        </w:rPr>
        <w:t>. ун-т. – Омск, 2011. – 198 с.</w:t>
      </w:r>
      <w:proofErr w:type="gramStart"/>
      <w:r w:rsidRPr="00FE614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E6141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URL</w:t>
      </w:r>
      <w:proofErr w:type="gramStart"/>
      <w:r w:rsidRPr="00FE61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E6141">
        <w:rPr>
          <w:rFonts w:ascii="Times New Roman" w:hAnsi="Times New Roman" w:cs="Times New Roman"/>
          <w:sz w:val="28"/>
          <w:szCs w:val="28"/>
        </w:rPr>
        <w:t xml:space="preserve"> http://www.dissercat.com/content/analitizm-v-imennom-slovoobrazovanii-sovremennogo-russkogo-yazyka (09.10.2016) </w:t>
      </w:r>
    </w:p>
    <w:p w:rsidR="00FE6141" w:rsidRPr="00FE6141" w:rsidRDefault="00FE6141" w:rsidP="00FE6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141">
        <w:rPr>
          <w:rFonts w:ascii="Times New Roman" w:hAnsi="Times New Roman" w:cs="Times New Roman"/>
          <w:sz w:val="28"/>
          <w:szCs w:val="28"/>
        </w:rPr>
        <w:t xml:space="preserve">5.Рощина Ю.В. Лексика, связанная с современными информационными технологиями, и процесс </w:t>
      </w:r>
      <w:proofErr w:type="spellStart"/>
      <w:r w:rsidRPr="00FE6141">
        <w:rPr>
          <w:rFonts w:ascii="Times New Roman" w:hAnsi="Times New Roman" w:cs="Times New Roman"/>
          <w:sz w:val="28"/>
          <w:szCs w:val="28"/>
        </w:rPr>
        <w:t>аналитизации</w:t>
      </w:r>
      <w:proofErr w:type="spellEnd"/>
      <w:r w:rsidRPr="00FE6141">
        <w:rPr>
          <w:rFonts w:ascii="Times New Roman" w:hAnsi="Times New Roman" w:cs="Times New Roman"/>
          <w:sz w:val="28"/>
          <w:szCs w:val="28"/>
        </w:rPr>
        <w:t xml:space="preserve"> русской грамматики // Язык, сознание, коммуникация: сб. статей / отв. ред. В. В. Красных, А. И. Изотов. - М.: МАКС Пресс, 2004. - </w:t>
      </w:r>
      <w:proofErr w:type="spellStart"/>
      <w:r w:rsidRPr="00FE614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FE6141">
        <w:rPr>
          <w:rFonts w:ascii="Times New Roman" w:hAnsi="Times New Roman" w:cs="Times New Roman"/>
          <w:sz w:val="28"/>
          <w:szCs w:val="28"/>
        </w:rPr>
        <w:t>. 28. - С. 156-167</w:t>
      </w:r>
      <w:proofErr w:type="gramStart"/>
      <w:r w:rsidRPr="00FE614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FE6141">
        <w:rPr>
          <w:rFonts w:ascii="Times New Roman" w:hAnsi="Times New Roman" w:cs="Times New Roman"/>
          <w:sz w:val="28"/>
          <w:szCs w:val="28"/>
        </w:rPr>
        <w:t xml:space="preserve"> То же [Электронный ресурс]. – URL</w:t>
      </w:r>
      <w:proofErr w:type="gramStart"/>
      <w:r w:rsidRPr="00FE614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E6141">
        <w:rPr>
          <w:rFonts w:ascii="Times New Roman" w:hAnsi="Times New Roman" w:cs="Times New Roman"/>
          <w:sz w:val="28"/>
          <w:szCs w:val="28"/>
        </w:rPr>
        <w:t xml:space="preserve"> http://hp.philol.msu.ru/~slavphil/books/jsk_28_15roscina.pdf (09.10.2016) </w:t>
      </w:r>
    </w:p>
    <w:p w:rsidR="00005B85" w:rsidRPr="00FE6141" w:rsidRDefault="00005B85" w:rsidP="00FE61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5B85" w:rsidRPr="00FE6141" w:rsidSect="002B5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E6141"/>
    <w:rsid w:val="00005B85"/>
    <w:rsid w:val="002B5329"/>
    <w:rsid w:val="00A616AC"/>
    <w:rsid w:val="00FE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2016-12-20T13:20:00Z</dcterms:created>
  <dcterms:modified xsi:type="dcterms:W3CDTF">2016-12-22T11:52:00Z</dcterms:modified>
</cp:coreProperties>
</file>