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10F0" w:rsidRDefault="00AD10F0">
      <w:r>
        <w:t>Запрос № 64</w:t>
      </w:r>
      <w:proofErr w:type="gramStart"/>
      <w:r>
        <w:t xml:space="preserve"> </w:t>
      </w:r>
      <w:r w:rsidRPr="00AD10F0">
        <w:rPr>
          <w:rFonts w:ascii="Arial" w:hAnsi="Arial" w:cs="Arial"/>
          <w:color w:val="000000"/>
          <w:shd w:val="clear" w:color="auto" w:fill="FFFFFF"/>
        </w:rPr>
        <w:t>З</w:t>
      </w:r>
      <w:proofErr w:type="gramEnd"/>
      <w:r w:rsidRPr="00AD10F0">
        <w:rPr>
          <w:rFonts w:ascii="Arial" w:hAnsi="Arial" w:cs="Arial"/>
          <w:color w:val="000000"/>
          <w:shd w:val="clear" w:color="auto" w:fill="FFFFFF"/>
        </w:rPr>
        <w:t xml:space="preserve">дравствуйте, меня интересуют книги по истории Кавказа в период </w:t>
      </w:r>
      <w:proofErr w:type="spellStart"/>
      <w:r w:rsidRPr="00AD10F0">
        <w:rPr>
          <w:rFonts w:ascii="Arial" w:hAnsi="Arial" w:cs="Arial"/>
          <w:color w:val="000000"/>
          <w:shd w:val="clear" w:color="auto" w:fill="FFFFFF"/>
        </w:rPr>
        <w:t>ссср</w:t>
      </w:r>
      <w:proofErr w:type="spellEnd"/>
      <w:r w:rsidRPr="00AD10F0">
        <w:rPr>
          <w:rFonts w:ascii="Arial" w:hAnsi="Arial" w:cs="Arial"/>
          <w:color w:val="000000"/>
          <w:shd w:val="clear" w:color="auto" w:fill="FFFFFF"/>
        </w:rPr>
        <w:t>.</w:t>
      </w:r>
    </w:p>
    <w:p w:rsidR="00AD10F0" w:rsidRDefault="00AD10F0">
      <w:pP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t xml:space="preserve">Ответ № 65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уточните, пожалуйста, содержание Вашего запроса: книги по Северному Кавказу или книги по истории нашей республики?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Предлагаем книги по Северному Кавказу: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63.529(235.7)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Г 654 Гонов, А.М. Северный Кавказ: актуальные проблемы русского этноса(20-30-е годы).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-Р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остов-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на-Дону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1997 - 94 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2. 63.3(235.7)53-5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З 122 Забелин, В.М. Политическая палитра Северного Кавказа в начале 20-го века. - Ставрополь: АГРУС, 2013 - 528 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3. 63.3(235.7) 6-38</w:t>
      </w:r>
      <w:proofErr w:type="gramStart"/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375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Тетуев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А.И. Межнациональные отношения на Северном Кавказе: эволюция, опыт, тенденции. - Нальчик: Эль - Фа, 2006 - 352 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4. 63.3(235.7) 5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К 909 Кумыков, Т.Х. Вовлечение Северного Кавказа во всероссийский рынок в 19-м веке. (по материалам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Кабардино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Балкарии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,С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еверной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Осетии, и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Чечено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- Ингушетии). - Нальчик, 1962 - 200 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5. 63.3 (235.7) 6 - 38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893 Русские на Северном Кавказе: документы, факты, комментарии. - М., 1996 - 391 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5A0CE6" w:rsidRDefault="005A0CE6"/>
    <w:sectPr w:rsidR="005A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0F0"/>
    <w:rsid w:val="005A0CE6"/>
    <w:rsid w:val="00AD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2015-01-28T12:26:00Z</dcterms:created>
  <dcterms:modified xsi:type="dcterms:W3CDTF">2015-01-28T12:27:00Z</dcterms:modified>
</cp:coreProperties>
</file>