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4712">
      <w:r>
        <w:t xml:space="preserve">Запрос № 31 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Pr="00944712">
        <w:rPr>
          <w:rFonts w:ascii="Arial" w:hAnsi="Arial" w:cs="Arial"/>
          <w:color w:val="000000"/>
          <w:shd w:val="clear" w:color="auto" w:fill="FFFFFF"/>
        </w:rPr>
        <w:t>"Толерантность как основа мировидения народов Северного Кавказа".</w:t>
      </w:r>
      <w:r w:rsidRPr="0094471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44712" w:rsidRPr="00944712" w:rsidRDefault="00944712">
      <w:r>
        <w:t xml:space="preserve">Ответ №  </w:t>
      </w:r>
      <w:r w:rsidRPr="00944712">
        <w:t xml:space="preserve">32 </w:t>
      </w:r>
      <w:r w:rsidRPr="00944712">
        <w:rPr>
          <w:rFonts w:ascii="Arial" w:hAnsi="Arial" w:cs="Arial"/>
          <w:color w:val="000000"/>
          <w:shd w:val="clear" w:color="auto" w:fill="FFFFFF"/>
        </w:rPr>
        <w:t>Вы можете посмотреть в электронной версии список "Толерантность - норма жизни" в разделе Ресурсы ГНБ / Библиографические указатели и списки.</w:t>
      </w:r>
    </w:p>
    <w:sectPr w:rsidR="00944712" w:rsidRPr="0094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712"/>
    <w:rsid w:val="0094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2015-01-28T11:57:00Z</dcterms:created>
  <dcterms:modified xsi:type="dcterms:W3CDTF">2015-01-28T11:58:00Z</dcterms:modified>
</cp:coreProperties>
</file>